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EB3" w14:textId="3EA44446" w:rsidR="00B76B39" w:rsidRPr="00B76B39" w:rsidRDefault="00B76B39" w:rsidP="0065559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</w:t>
      </w:r>
      <w:proofErr w:type="spellStart"/>
      <w:r>
        <w:rPr>
          <w:b/>
          <w:bCs/>
          <w:sz w:val="24"/>
          <w:szCs w:val="24"/>
          <w:u w:val="single"/>
          <w:lang w:val="el-GR"/>
        </w:rPr>
        <w:t>ταιρεία</w:t>
      </w:r>
      <w:proofErr w:type="spellEnd"/>
      <w:r w:rsidRPr="00B76B39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EASN-TIS</w:t>
      </w:r>
    </w:p>
    <w:p w14:paraId="6D6ADB49" w14:textId="2E599ED6" w:rsidR="00AC1E99" w:rsidRPr="00C9545E" w:rsidRDefault="00C9545E" w:rsidP="0065559E">
      <w:pPr>
        <w:jc w:val="both"/>
        <w:rPr>
          <w:b/>
          <w:bCs/>
          <w:sz w:val="24"/>
          <w:szCs w:val="24"/>
          <w:u w:val="single"/>
        </w:rPr>
      </w:pPr>
      <w:r w:rsidRPr="00C9545E">
        <w:rPr>
          <w:b/>
          <w:bCs/>
          <w:sz w:val="24"/>
          <w:szCs w:val="24"/>
          <w:u w:val="single"/>
        </w:rPr>
        <w:t>Communication &amp; Dissemination Specialist</w:t>
      </w:r>
    </w:p>
    <w:p w14:paraId="71AADE45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We are seeking motivated and collaborative individuals to lead the communication and dissemination activities of EU funded projects in the aviation &amp; space domains and to support the execution of corporate communication strategies.</w:t>
      </w:r>
    </w:p>
    <w:p w14:paraId="431DF5A0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RESPONSIBILITIES</w:t>
      </w:r>
    </w:p>
    <w:p w14:paraId="6F64DF00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Elaboration and implementation of tailored communication and dissemination strategies in Horizon Europe projects.</w:t>
      </w:r>
    </w:p>
    <w:p w14:paraId="0BCC0813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Content creation of printed and digital communication material, projects’ websites, and social media pages.</w:t>
      </w:r>
    </w:p>
    <w:p w14:paraId="2D5E8B28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Form messages for press releases, short articles, and other texts (in English).</w:t>
      </w:r>
    </w:p>
    <w:p w14:paraId="1F0D5799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Administration of social media.</w:t>
      </w:r>
    </w:p>
    <w:p w14:paraId="5DE648CB" w14:textId="77777777" w:rsidR="00DB347B" w:rsidRPr="00DB347B" w:rsidRDefault="00DB347B" w:rsidP="00DB34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Support in project management including administrative tasks, compiling reports and deliverables and curating content.</w:t>
      </w:r>
    </w:p>
    <w:p w14:paraId="66838722" w14:textId="7777777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REQUIREMENTS</w:t>
      </w:r>
    </w:p>
    <w:p w14:paraId="5EE41910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MSc Degree in Engineering, Physical Sciences, or related disciplines</w:t>
      </w:r>
    </w:p>
    <w:p w14:paraId="6FA2625C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Previous experience on EU framework programmes (FP7, H2020 etc.) will be considered a plus</w:t>
      </w:r>
    </w:p>
    <w:p w14:paraId="43A464AC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High-level proficiency in English</w:t>
      </w:r>
    </w:p>
    <w:p w14:paraId="14B70110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Excellent IT user skills (MS Office and other web-based tools including social media platforms)</w:t>
      </w:r>
    </w:p>
    <w:p w14:paraId="4BB08FD7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Great communicative (both oral and writing) skills in English</w:t>
      </w:r>
    </w:p>
    <w:p w14:paraId="4F8AFA74" w14:textId="77777777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Availability and willingness to travel abroad for project meetings</w:t>
      </w:r>
    </w:p>
    <w:p w14:paraId="08AE3031" w14:textId="117B4A51" w:rsidR="00DB347B" w:rsidRPr="00DB347B" w:rsidRDefault="00DB347B" w:rsidP="00DB34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>Graphic design skills (Adobe Suite, InDesign, or equivalent tools) and video edition skills will be valuable</w:t>
      </w:r>
    </w:p>
    <w:p w14:paraId="1D7B87F1" w14:textId="5A8C9267" w:rsidR="00DB347B" w:rsidRPr="00DB347B" w:rsidRDefault="00DB347B" w:rsidP="00DB34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B347B">
        <w:rPr>
          <w:rFonts w:ascii="Segoe UI" w:eastAsia="Times New Roman" w:hAnsi="Segoe UI" w:cs="Segoe UI"/>
          <w:sz w:val="24"/>
          <w:szCs w:val="24"/>
        </w:rPr>
        <w:t xml:space="preserve">Please send your CV and cover letter (max. 1 page) to recruitment@easn-tis.com by the </w:t>
      </w:r>
      <w:r>
        <w:rPr>
          <w:rFonts w:ascii="Segoe UI" w:eastAsia="Times New Roman" w:hAnsi="Segoe UI" w:cs="Segoe UI"/>
          <w:sz w:val="24"/>
          <w:szCs w:val="24"/>
        </w:rPr>
        <w:t>2</w:t>
      </w:r>
      <w:r w:rsidR="0040684A">
        <w:rPr>
          <w:rFonts w:ascii="Segoe UI" w:eastAsia="Times New Roman" w:hAnsi="Segoe UI" w:cs="Segoe UI"/>
          <w:sz w:val="24"/>
          <w:szCs w:val="24"/>
        </w:rPr>
        <w:t>5</w:t>
      </w:r>
      <w:r w:rsidRPr="00DB347B">
        <w:rPr>
          <w:rFonts w:ascii="Segoe UI" w:eastAsia="Times New Roman" w:hAnsi="Segoe UI" w:cs="Segoe UI"/>
          <w:sz w:val="24"/>
          <w:szCs w:val="24"/>
          <w:vertAlign w:val="superscript"/>
        </w:rPr>
        <w:t>th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Pr="00DB347B">
        <w:rPr>
          <w:rFonts w:ascii="Segoe UI" w:eastAsia="Times New Roman" w:hAnsi="Segoe UI" w:cs="Segoe UI"/>
          <w:sz w:val="24"/>
          <w:szCs w:val="24"/>
        </w:rPr>
        <w:t xml:space="preserve">of </w:t>
      </w:r>
      <w:r>
        <w:rPr>
          <w:rFonts w:ascii="Segoe UI" w:eastAsia="Times New Roman" w:hAnsi="Segoe UI" w:cs="Segoe UI"/>
          <w:sz w:val="24"/>
          <w:szCs w:val="24"/>
        </w:rPr>
        <w:t>October</w:t>
      </w:r>
      <w:r w:rsidRPr="00DB347B">
        <w:rPr>
          <w:rFonts w:ascii="Segoe UI" w:eastAsia="Times New Roman" w:hAnsi="Segoe UI" w:cs="Segoe UI"/>
          <w:sz w:val="24"/>
          <w:szCs w:val="24"/>
        </w:rPr>
        <w:t>. Please consider that only the selected CVs will be notified for further process and interview.</w:t>
      </w:r>
    </w:p>
    <w:p w14:paraId="30724D66" w14:textId="27C2A7C4" w:rsidR="00EB6C2C" w:rsidRDefault="00EB6C2C" w:rsidP="00DB347B">
      <w:pPr>
        <w:jc w:val="both"/>
      </w:pPr>
    </w:p>
    <w:sectPr w:rsidR="00EB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5A06"/>
    <w:multiLevelType w:val="hybridMultilevel"/>
    <w:tmpl w:val="D82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0DD"/>
    <w:multiLevelType w:val="multilevel"/>
    <w:tmpl w:val="EEC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DB0032"/>
    <w:multiLevelType w:val="multilevel"/>
    <w:tmpl w:val="7542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724D2D"/>
    <w:multiLevelType w:val="hybridMultilevel"/>
    <w:tmpl w:val="37DC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96410">
    <w:abstractNumId w:val="3"/>
  </w:num>
  <w:num w:numId="2" w16cid:durableId="590508070">
    <w:abstractNumId w:val="0"/>
  </w:num>
  <w:num w:numId="3" w16cid:durableId="465928119">
    <w:abstractNumId w:val="2"/>
  </w:num>
  <w:num w:numId="4" w16cid:durableId="1901745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A7"/>
    <w:rsid w:val="0040684A"/>
    <w:rsid w:val="004B2C54"/>
    <w:rsid w:val="005E48CC"/>
    <w:rsid w:val="0065559E"/>
    <w:rsid w:val="00727356"/>
    <w:rsid w:val="00883DD4"/>
    <w:rsid w:val="00906AA7"/>
    <w:rsid w:val="00A76F0E"/>
    <w:rsid w:val="00AC1E99"/>
    <w:rsid w:val="00B2108C"/>
    <w:rsid w:val="00B36D40"/>
    <w:rsid w:val="00B4116C"/>
    <w:rsid w:val="00B76B39"/>
    <w:rsid w:val="00BA1591"/>
    <w:rsid w:val="00C9545E"/>
    <w:rsid w:val="00DB347B"/>
    <w:rsid w:val="00E41568"/>
    <w:rsid w:val="00EB6C2C"/>
    <w:rsid w:val="00F165C7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42FB"/>
  <w15:chartTrackingRefBased/>
  <w15:docId w15:val="{29AE3D4B-5EC3-4399-9185-F4098C8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C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B6C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6C2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B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Drimala</dc:creator>
  <cp:keywords/>
  <dc:description/>
  <cp:lastModifiedBy>Clio Drimala</cp:lastModifiedBy>
  <cp:revision>8</cp:revision>
  <dcterms:created xsi:type="dcterms:W3CDTF">2022-05-05T07:04:00Z</dcterms:created>
  <dcterms:modified xsi:type="dcterms:W3CDTF">2022-10-07T11:23:00Z</dcterms:modified>
</cp:coreProperties>
</file>